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D96" w:rsidRPr="007D7DBF" w:rsidRDefault="00E94D96" w:rsidP="00E94D96">
      <w:pPr>
        <w:pStyle w:val="Heading4"/>
        <w:shd w:val="clear" w:color="auto" w:fill="FFFFFF"/>
        <w:rPr>
          <w:rtl/>
        </w:rPr>
      </w:pPr>
      <w:r w:rsidRPr="007D7DBF">
        <w:rPr>
          <w:rFonts w:hint="cs"/>
          <w:rtl/>
        </w:rPr>
        <w:t>چکیده</w:t>
      </w:r>
    </w:p>
    <w:p w:rsidR="00E94D96" w:rsidRPr="001F2D25" w:rsidRDefault="00E94D96" w:rsidP="00E94D96">
      <w:pPr>
        <w:shd w:val="clear" w:color="auto" w:fill="FFFFFF"/>
        <w:bidi/>
        <w:spacing w:after="0" w:line="240" w:lineRule="auto"/>
        <w:jc w:val="both"/>
        <w:rPr>
          <w:rFonts w:cs="B Lotus"/>
          <w:sz w:val="28"/>
          <w:szCs w:val="28"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 xml:space="preserve">هدف از این تحقیق بررسی رابطه استراتژی کسب و کار با کیفیت سود و مدیریت سود در شرکت های پذیرفته شده در بورس اوراق بهادار تهران می باشد. </w:t>
      </w:r>
      <w:r w:rsidRPr="006534D3">
        <w:rPr>
          <w:rFonts w:cs="B Lotus" w:hint="cs"/>
          <w:sz w:val="28"/>
          <w:szCs w:val="28"/>
          <w:rtl/>
          <w:lang w:bidi="fa-IR"/>
        </w:rPr>
        <w:t>ضرورت این تحقیق از آن بابت است که با استفاده از نتایج این تحقیق و تعمیم آن به سایر متغیرهای بازار سرمایه ی</w:t>
      </w:r>
      <w:r>
        <w:rPr>
          <w:rFonts w:cs="B Lotus" w:hint="cs"/>
          <w:sz w:val="28"/>
          <w:szCs w:val="28"/>
          <w:rtl/>
          <w:lang w:bidi="fa-IR"/>
        </w:rPr>
        <w:t>ک</w:t>
      </w:r>
      <w:r w:rsidRPr="006534D3">
        <w:rPr>
          <w:rFonts w:cs="B Lotus" w:hint="cs"/>
          <w:sz w:val="28"/>
          <w:szCs w:val="28"/>
          <w:rtl/>
          <w:lang w:bidi="fa-IR"/>
        </w:rPr>
        <w:t xml:space="preserve"> الگوی مناسب برای بررسی این موضوع ایجاد نمود. </w:t>
      </w:r>
      <w:r>
        <w:rPr>
          <w:rFonts w:cs="B Lotus" w:hint="cs"/>
          <w:sz w:val="28"/>
          <w:szCs w:val="28"/>
          <w:rtl/>
          <w:lang w:bidi="fa-IR"/>
        </w:rPr>
        <w:t>به همین منظور نمونه ای به حجم 100 شرکت از شرکت های پذیرفته شده در بورس اوراق بهادار تهران را انتخاب کرده و با جمع آوری داده های مربوط به تحقیق در طی سال های 1389 الی 1393 اقدام به بررسی اثرات و پیامدهای استراتژي کسب و کار شرکت ها در شرایط اقتصادی بر روی کیفیت سود شد. در این راستا سه فرضیه مبنی بر وجود ارتباط معنادار استراتژی کسب و کار با کیفیت سود و رشد اقتصادی وجود دارد.</w:t>
      </w:r>
      <w:r w:rsidRPr="006534D3">
        <w:rPr>
          <w:rFonts w:eastAsia="Times New Roman" w:cs="B Lotus"/>
          <w:sz w:val="28"/>
          <w:szCs w:val="28"/>
          <w:rtl/>
        </w:rPr>
        <w:t xml:space="preserve"> </w:t>
      </w:r>
      <w:r>
        <w:rPr>
          <w:rFonts w:eastAsia="Times New Roman" w:cs="B Lotus" w:hint="cs"/>
          <w:sz w:val="28"/>
          <w:szCs w:val="28"/>
          <w:rtl/>
          <w:lang w:bidi="fa-IR"/>
        </w:rPr>
        <w:t xml:space="preserve">برای </w:t>
      </w:r>
      <w:r w:rsidRPr="006534D3">
        <w:rPr>
          <w:rFonts w:eastAsia="Times New Roman" w:cs="B Lotus" w:hint="cs"/>
          <w:sz w:val="28"/>
          <w:szCs w:val="28"/>
          <w:rtl/>
        </w:rPr>
        <w:t>بررسی کیفیت</w:t>
      </w:r>
      <w:r w:rsidRPr="006534D3">
        <w:rPr>
          <w:rFonts w:eastAsia="Times New Roman" w:cs="B Lotus"/>
          <w:sz w:val="28"/>
          <w:szCs w:val="28"/>
          <w:rtl/>
        </w:rPr>
        <w:t xml:space="preserve"> </w:t>
      </w:r>
      <w:r w:rsidRPr="006534D3">
        <w:rPr>
          <w:rFonts w:eastAsia="Times New Roman" w:cs="B Lotus" w:hint="cs"/>
          <w:sz w:val="28"/>
          <w:szCs w:val="28"/>
          <w:rtl/>
        </w:rPr>
        <w:t>سود</w:t>
      </w:r>
      <w:r w:rsidRPr="006534D3">
        <w:rPr>
          <w:rFonts w:eastAsia="Times New Roman" w:cs="B Lotus"/>
          <w:sz w:val="28"/>
          <w:szCs w:val="28"/>
          <w:rtl/>
        </w:rPr>
        <w:t xml:space="preserve"> </w:t>
      </w:r>
      <w:r w:rsidRPr="006534D3">
        <w:rPr>
          <w:rFonts w:eastAsia="Times New Roman" w:cs="B Lotus" w:hint="cs"/>
          <w:sz w:val="28"/>
          <w:szCs w:val="28"/>
          <w:rtl/>
        </w:rPr>
        <w:t xml:space="preserve">از </w:t>
      </w:r>
      <w:r>
        <w:rPr>
          <w:rFonts w:eastAsia="Times New Roman" w:cs="B Lotus" w:hint="cs"/>
          <w:sz w:val="28"/>
          <w:szCs w:val="28"/>
          <w:rtl/>
        </w:rPr>
        <w:t xml:space="preserve">شاخص های </w:t>
      </w:r>
      <w:r w:rsidRPr="006534D3">
        <w:rPr>
          <w:rFonts w:eastAsia="Times New Roman" w:cs="B Lotus" w:hint="cs"/>
          <w:sz w:val="28"/>
          <w:szCs w:val="28"/>
          <w:rtl/>
        </w:rPr>
        <w:t>مدیریت</w:t>
      </w:r>
      <w:r w:rsidRPr="006534D3">
        <w:rPr>
          <w:rFonts w:eastAsia="Times New Roman" w:cs="B Lotus"/>
          <w:sz w:val="28"/>
          <w:szCs w:val="28"/>
          <w:rtl/>
        </w:rPr>
        <w:t xml:space="preserve"> </w:t>
      </w:r>
      <w:r w:rsidRPr="006534D3">
        <w:rPr>
          <w:rFonts w:eastAsia="Times New Roman" w:cs="B Lotus" w:hint="cs"/>
          <w:sz w:val="28"/>
          <w:szCs w:val="28"/>
          <w:rtl/>
        </w:rPr>
        <w:t>سود</w:t>
      </w:r>
      <w:r w:rsidRPr="006534D3">
        <w:rPr>
          <w:rFonts w:eastAsia="Times New Roman" w:cs="B Lotus"/>
          <w:sz w:val="28"/>
          <w:szCs w:val="28"/>
          <w:rtl/>
        </w:rPr>
        <w:t xml:space="preserve"> </w:t>
      </w:r>
      <w:r w:rsidRPr="006534D3">
        <w:rPr>
          <w:rFonts w:eastAsia="Times New Roman" w:cs="B Lotus" w:hint="cs"/>
          <w:sz w:val="28"/>
          <w:szCs w:val="28"/>
          <w:rtl/>
        </w:rPr>
        <w:t>و</w:t>
      </w:r>
      <w:r w:rsidRPr="006534D3">
        <w:rPr>
          <w:rFonts w:eastAsia="Times New Roman" w:cs="B Lotus"/>
          <w:sz w:val="28"/>
          <w:szCs w:val="28"/>
          <w:rtl/>
        </w:rPr>
        <w:t xml:space="preserve"> </w:t>
      </w:r>
      <w:r w:rsidRPr="006534D3">
        <w:rPr>
          <w:rFonts w:eastAsia="Times New Roman" w:cs="B Lotus" w:hint="cs"/>
          <w:sz w:val="28"/>
          <w:szCs w:val="28"/>
          <w:rtl/>
        </w:rPr>
        <w:t>محافظه</w:t>
      </w:r>
      <w:r w:rsidRPr="006534D3">
        <w:rPr>
          <w:rFonts w:eastAsia="Times New Roman" w:cs="B Lotus"/>
          <w:sz w:val="28"/>
          <w:szCs w:val="28"/>
          <w:rtl/>
        </w:rPr>
        <w:t xml:space="preserve"> </w:t>
      </w:r>
      <w:r w:rsidRPr="006534D3">
        <w:rPr>
          <w:rFonts w:eastAsia="Times New Roman" w:cs="B Lotus" w:hint="cs"/>
          <w:sz w:val="28"/>
          <w:szCs w:val="28"/>
          <w:rtl/>
        </w:rPr>
        <w:t>کاری</w:t>
      </w:r>
      <w:r w:rsidRPr="006534D3">
        <w:rPr>
          <w:rFonts w:eastAsia="Times New Roman" w:cs="B Lotus"/>
          <w:sz w:val="28"/>
          <w:szCs w:val="28"/>
          <w:rtl/>
        </w:rPr>
        <w:t xml:space="preserve"> </w:t>
      </w:r>
      <w:r w:rsidRPr="006534D3">
        <w:rPr>
          <w:rFonts w:eastAsia="Times New Roman" w:cs="B Lotus" w:hint="cs"/>
          <w:sz w:val="28"/>
          <w:szCs w:val="28"/>
          <w:rtl/>
        </w:rPr>
        <w:t>حسابداری</w:t>
      </w:r>
      <w:r w:rsidRPr="006534D3">
        <w:rPr>
          <w:rFonts w:eastAsia="Times New Roman" w:cs="B Lotus"/>
          <w:sz w:val="28"/>
          <w:szCs w:val="28"/>
          <w:rtl/>
        </w:rPr>
        <w:t xml:space="preserve"> </w:t>
      </w:r>
      <w:r>
        <w:rPr>
          <w:rFonts w:eastAsia="Times New Roman" w:cs="B Lotus" w:hint="cs"/>
          <w:sz w:val="28"/>
          <w:szCs w:val="28"/>
          <w:rtl/>
        </w:rPr>
        <w:t>استفاده شده است</w:t>
      </w:r>
      <w:r w:rsidRPr="001F2D25">
        <w:rPr>
          <w:rFonts w:cs="B Lotus"/>
          <w:sz w:val="28"/>
          <w:szCs w:val="28"/>
          <w:rtl/>
          <w:lang w:bidi="fa-IR"/>
        </w:rPr>
        <w:t xml:space="preserve">. </w:t>
      </w:r>
      <w:r w:rsidRPr="001F2D25">
        <w:rPr>
          <w:rFonts w:cs="B Lotus" w:hint="cs"/>
          <w:sz w:val="28"/>
          <w:szCs w:val="28"/>
          <w:rtl/>
          <w:lang w:bidi="fa-IR"/>
        </w:rPr>
        <w:t>ﻧﺘﺎﯾﺞ ﻧﺸﺎن</w:t>
      </w:r>
      <w:r w:rsidRPr="001F2D25">
        <w:rPr>
          <w:rFonts w:cs="B Lotus"/>
          <w:sz w:val="28"/>
          <w:szCs w:val="28"/>
          <w:rtl/>
          <w:lang w:bidi="fa-IR"/>
        </w:rPr>
        <w:t xml:space="preserve"> </w:t>
      </w:r>
      <w:r w:rsidRPr="001F2D25">
        <w:rPr>
          <w:rFonts w:cs="B Lotus" w:hint="cs"/>
          <w:sz w:val="28"/>
          <w:szCs w:val="28"/>
          <w:rtl/>
          <w:lang w:bidi="fa-IR"/>
        </w:rPr>
        <w:t>داد</w:t>
      </w:r>
      <w:r w:rsidRPr="001F2D25">
        <w:rPr>
          <w:rFonts w:cs="B Lotus"/>
          <w:sz w:val="28"/>
          <w:szCs w:val="28"/>
          <w:rtl/>
          <w:lang w:bidi="fa-IR"/>
        </w:rPr>
        <w:t xml:space="preserve"> </w:t>
      </w:r>
      <w:r w:rsidRPr="001F2D25">
        <w:rPr>
          <w:rFonts w:cs="B Lotus" w:hint="cs"/>
          <w:sz w:val="28"/>
          <w:szCs w:val="28"/>
          <w:rtl/>
          <w:lang w:bidi="fa-IR"/>
        </w:rPr>
        <w:t>که</w:t>
      </w:r>
      <w:r w:rsidRPr="001F2D25">
        <w:rPr>
          <w:rFonts w:cs="B Lotus"/>
          <w:sz w:val="28"/>
          <w:szCs w:val="28"/>
          <w:rtl/>
          <w:lang w:bidi="fa-IR"/>
        </w:rPr>
        <w:t xml:space="preserve"> </w:t>
      </w:r>
      <w:r w:rsidRPr="001F2D25">
        <w:rPr>
          <w:rFonts w:cs="B Lotus" w:hint="cs"/>
          <w:sz w:val="28"/>
          <w:szCs w:val="28"/>
          <w:rtl/>
          <w:lang w:bidi="fa-IR"/>
        </w:rPr>
        <w:t>بین محافظه کاری در حسابداری و استراتژی کسب و کار رابطه معناداری وجود دارد. در حالیکه بین مدیریت سود و استراتژی کسب و کار شرکت ها و بین استراژی کسب و کار با کیفیت سود و رشد اقتصادی هیچ ارتباط معناداری مشاهده نگردید</w:t>
      </w:r>
      <w:r>
        <w:rPr>
          <w:rFonts w:cs="B Lotus" w:hint="cs"/>
          <w:sz w:val="28"/>
          <w:szCs w:val="28"/>
          <w:rtl/>
          <w:lang w:bidi="fa-IR"/>
        </w:rPr>
        <w:t>.</w:t>
      </w:r>
    </w:p>
    <w:p w:rsidR="0064121C" w:rsidRDefault="00E94D96" w:rsidP="00E94D96">
      <w:pPr>
        <w:bidi/>
        <w:rPr>
          <w:rFonts w:hint="cs"/>
        </w:rPr>
      </w:pPr>
      <w:r w:rsidRPr="001F2D25">
        <w:rPr>
          <w:rFonts w:cs="B Lotus" w:hint="cs"/>
          <w:sz w:val="28"/>
          <w:szCs w:val="28"/>
          <w:rtl/>
          <w:lang w:bidi="fa-IR"/>
        </w:rPr>
        <w:t>واژگان کلیدی : استراتژی کسب و کار ، کیفیت سود، مدیریت سود ، رشد اقتصادی</w:t>
      </w:r>
    </w:p>
    <w:sectPr w:rsidR="0064121C" w:rsidSect="00216EC4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20"/>
  <w:characterSpacingControl w:val="doNotCompress"/>
  <w:compat/>
  <w:rsids>
    <w:rsidRoot w:val="00E94D96"/>
    <w:rsid w:val="00216EC4"/>
    <w:rsid w:val="0064121C"/>
    <w:rsid w:val="00E60C94"/>
    <w:rsid w:val="00E94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D96"/>
    <w:pPr>
      <w:spacing w:after="200"/>
      <w:jc w:val="left"/>
    </w:pPr>
    <w:rPr>
      <w:rFonts w:ascii="Calibri" w:eastAsia="Calibri" w:hAnsi="Calibri" w:cs="B Titr"/>
      <w:lang w:bidi="ar-SA"/>
    </w:rPr>
  </w:style>
  <w:style w:type="paragraph" w:styleId="Heading4">
    <w:name w:val="heading 4"/>
    <w:aliases w:val="Heading تیتر در متن"/>
    <w:basedOn w:val="Normal"/>
    <w:next w:val="Normal"/>
    <w:link w:val="Heading4Char"/>
    <w:uiPriority w:val="9"/>
    <w:qFormat/>
    <w:rsid w:val="00E94D96"/>
    <w:pPr>
      <w:keepNext/>
      <w:bidi/>
      <w:spacing w:after="0" w:line="360" w:lineRule="auto"/>
      <w:outlineLvl w:val="3"/>
    </w:pPr>
    <w:rPr>
      <w:rFonts w:ascii="B Lotus" w:eastAsia="Times New Roman" w:hAnsi="B Lotus" w:cs="B Lotus"/>
      <w:b/>
      <w:bCs/>
      <w:sz w:val="32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Heading تیتر در متن Char"/>
    <w:basedOn w:val="DefaultParagraphFont"/>
    <w:link w:val="Heading4"/>
    <w:uiPriority w:val="9"/>
    <w:rsid w:val="00E94D96"/>
    <w:rPr>
      <w:rFonts w:ascii="B Lotus" w:eastAsia="Times New Roman" w:hAnsi="B Lotus" w:cs="B Lotus"/>
      <w:b/>
      <w:bCs/>
      <w:sz w:val="32"/>
      <w:szCs w:val="2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Company>Office07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hedyeh</dc:creator>
  <cp:keywords/>
  <dc:description/>
  <cp:lastModifiedBy>hedyeh</cp:lastModifiedBy>
  <cp:revision>1</cp:revision>
  <dcterms:created xsi:type="dcterms:W3CDTF">2017-02-17T08:15:00Z</dcterms:created>
  <dcterms:modified xsi:type="dcterms:W3CDTF">2017-02-17T08:15:00Z</dcterms:modified>
</cp:coreProperties>
</file>